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972101">
      <w:pPr>
        <w:spacing w:line="560" w:lineRule="exact"/>
        <w:rPr>
          <w:rFonts w:hint="eastAsia" w:ascii="方正黑体_GBK" w:hAnsi="方正黑体_GBK" w:eastAsia="方正黑体_GBK" w:cs="方正黑体_GBK"/>
          <w:bCs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Cs/>
          <w:sz w:val="32"/>
          <w:szCs w:val="32"/>
        </w:rPr>
        <w:t>附件2</w:t>
      </w:r>
    </w:p>
    <w:p w14:paraId="7015A243">
      <w:pPr>
        <w:spacing w:line="560" w:lineRule="exact"/>
        <w:jc w:val="center"/>
        <w:rPr>
          <w:rFonts w:ascii="方正小标宋_GBK" w:hAnsi="方正小标宋_GBK" w:eastAsia="方正小标宋_GBK" w:cs="方正小标宋_GBK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Cs/>
          <w:sz w:val="44"/>
          <w:szCs w:val="44"/>
        </w:rPr>
        <w:t>镇江市数据局2026年招聘编外用工岗位表</w:t>
      </w:r>
    </w:p>
    <w:p w14:paraId="5BB5F400">
      <w:pPr>
        <w:spacing w:line="560" w:lineRule="exact"/>
        <w:jc w:val="center"/>
        <w:rPr>
          <w:rFonts w:ascii="宋体" w:hAnsi="宋体"/>
          <w:sz w:val="32"/>
          <w:szCs w:val="32"/>
        </w:rPr>
      </w:pPr>
    </w:p>
    <w:tbl>
      <w:tblPr>
        <w:tblStyle w:val="3"/>
        <w:tblW w:w="1413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1610"/>
        <w:gridCol w:w="979"/>
        <w:gridCol w:w="979"/>
        <w:gridCol w:w="999"/>
        <w:gridCol w:w="876"/>
        <w:gridCol w:w="2466"/>
        <w:gridCol w:w="2466"/>
        <w:gridCol w:w="1284"/>
        <w:gridCol w:w="1852"/>
      </w:tblGrid>
      <w:tr w14:paraId="3A5AE3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</w:trPr>
        <w:tc>
          <w:tcPr>
            <w:tcW w:w="624" w:type="dxa"/>
            <w:noWrap w:val="0"/>
            <w:vAlign w:val="center"/>
          </w:tcPr>
          <w:p w14:paraId="72C13071">
            <w:pPr>
              <w:widowControl/>
              <w:jc w:val="center"/>
              <w:rPr>
                <w:rFonts w:ascii="Times New Roman" w:hAnsi="Times New Roman" w:eastAsia="方正黑体_GBK"/>
                <w:sz w:val="28"/>
                <w:szCs w:val="28"/>
              </w:rPr>
            </w:pPr>
            <w:r>
              <w:rPr>
                <w:rFonts w:ascii="Times New Roman" w:hAnsi="Times New Roman" w:eastAsia="方正黑体_GBK"/>
                <w:sz w:val="28"/>
                <w:szCs w:val="28"/>
              </w:rPr>
              <w:t>序号</w:t>
            </w:r>
          </w:p>
        </w:tc>
        <w:tc>
          <w:tcPr>
            <w:tcW w:w="1610" w:type="dxa"/>
            <w:noWrap w:val="0"/>
            <w:vAlign w:val="center"/>
          </w:tcPr>
          <w:p w14:paraId="66E67D47">
            <w:pPr>
              <w:widowControl/>
              <w:jc w:val="center"/>
              <w:rPr>
                <w:rFonts w:ascii="Times New Roman" w:hAnsi="Times New Roman" w:eastAsia="方正黑体_GBK"/>
                <w:sz w:val="28"/>
                <w:szCs w:val="28"/>
              </w:rPr>
            </w:pPr>
            <w:r>
              <w:rPr>
                <w:rFonts w:ascii="Times New Roman" w:hAnsi="Times New Roman" w:eastAsia="方正黑体_GBK"/>
                <w:sz w:val="28"/>
                <w:szCs w:val="28"/>
              </w:rPr>
              <w:t>岗位名称</w:t>
            </w:r>
          </w:p>
        </w:tc>
        <w:tc>
          <w:tcPr>
            <w:tcW w:w="979" w:type="dxa"/>
            <w:noWrap w:val="0"/>
            <w:vAlign w:val="center"/>
          </w:tcPr>
          <w:p w14:paraId="4FC3D676">
            <w:pPr>
              <w:widowControl/>
              <w:jc w:val="center"/>
              <w:rPr>
                <w:rFonts w:ascii="Times New Roman" w:hAnsi="Times New Roman" w:eastAsia="方正黑体_GBK"/>
                <w:sz w:val="28"/>
                <w:szCs w:val="28"/>
              </w:rPr>
            </w:pPr>
            <w:r>
              <w:rPr>
                <w:rFonts w:hint="eastAsia" w:ascii="Times New Roman" w:hAnsi="Times New Roman" w:eastAsia="方正黑体_GBK"/>
                <w:sz w:val="28"/>
                <w:szCs w:val="28"/>
              </w:rPr>
              <w:t>岗位代码</w:t>
            </w:r>
          </w:p>
        </w:tc>
        <w:tc>
          <w:tcPr>
            <w:tcW w:w="979" w:type="dxa"/>
            <w:noWrap w:val="0"/>
            <w:vAlign w:val="center"/>
          </w:tcPr>
          <w:p w14:paraId="4AD838E4">
            <w:pPr>
              <w:widowControl/>
              <w:jc w:val="center"/>
              <w:rPr>
                <w:rFonts w:ascii="Times New Roman" w:hAnsi="Times New Roman" w:eastAsia="方正黑体_GBK"/>
                <w:sz w:val="28"/>
                <w:szCs w:val="28"/>
              </w:rPr>
            </w:pPr>
            <w:r>
              <w:rPr>
                <w:rFonts w:ascii="Times New Roman" w:hAnsi="Times New Roman" w:eastAsia="方正黑体_GBK"/>
                <w:sz w:val="28"/>
                <w:szCs w:val="28"/>
              </w:rPr>
              <w:t>招聘人数</w:t>
            </w:r>
          </w:p>
        </w:tc>
        <w:tc>
          <w:tcPr>
            <w:tcW w:w="999" w:type="dxa"/>
            <w:noWrap w:val="0"/>
            <w:vAlign w:val="center"/>
          </w:tcPr>
          <w:p w14:paraId="6FD29DC8">
            <w:pPr>
              <w:widowControl/>
              <w:jc w:val="center"/>
              <w:rPr>
                <w:rFonts w:ascii="Times New Roman" w:hAnsi="Times New Roman" w:eastAsia="方正黑体_GBK"/>
                <w:sz w:val="28"/>
                <w:szCs w:val="28"/>
              </w:rPr>
            </w:pPr>
            <w:r>
              <w:rPr>
                <w:rFonts w:ascii="Times New Roman" w:hAnsi="Times New Roman" w:eastAsia="方正黑体_GBK"/>
                <w:sz w:val="28"/>
                <w:szCs w:val="28"/>
              </w:rPr>
              <w:t>开考比例</w:t>
            </w:r>
          </w:p>
        </w:tc>
        <w:tc>
          <w:tcPr>
            <w:tcW w:w="876" w:type="dxa"/>
            <w:noWrap w:val="0"/>
            <w:vAlign w:val="center"/>
          </w:tcPr>
          <w:p w14:paraId="3555929F">
            <w:pPr>
              <w:widowControl/>
              <w:jc w:val="center"/>
              <w:rPr>
                <w:rFonts w:ascii="Times New Roman" w:hAnsi="Times New Roman" w:eastAsia="方正黑体_GBK"/>
                <w:sz w:val="28"/>
                <w:szCs w:val="28"/>
              </w:rPr>
            </w:pPr>
            <w:r>
              <w:rPr>
                <w:rFonts w:ascii="Times New Roman" w:hAnsi="Times New Roman" w:eastAsia="方正黑体_GBK"/>
                <w:sz w:val="28"/>
                <w:szCs w:val="28"/>
              </w:rPr>
              <w:t>用工形式</w:t>
            </w:r>
          </w:p>
        </w:tc>
        <w:tc>
          <w:tcPr>
            <w:tcW w:w="2466" w:type="dxa"/>
            <w:noWrap w:val="0"/>
            <w:vAlign w:val="center"/>
          </w:tcPr>
          <w:p w14:paraId="2B877A1E">
            <w:pPr>
              <w:widowControl/>
              <w:jc w:val="center"/>
              <w:rPr>
                <w:rFonts w:ascii="Times New Roman" w:hAnsi="Times New Roman" w:eastAsia="方正黑体_GBK"/>
                <w:sz w:val="28"/>
                <w:szCs w:val="28"/>
              </w:rPr>
            </w:pPr>
            <w:r>
              <w:rPr>
                <w:rFonts w:hint="eastAsia" w:ascii="Times New Roman" w:hAnsi="Times New Roman" w:eastAsia="方正黑体_GBK"/>
                <w:sz w:val="28"/>
                <w:szCs w:val="28"/>
              </w:rPr>
              <w:t>薪资待遇</w:t>
            </w:r>
          </w:p>
        </w:tc>
        <w:tc>
          <w:tcPr>
            <w:tcW w:w="2466" w:type="dxa"/>
            <w:noWrap w:val="0"/>
            <w:vAlign w:val="center"/>
          </w:tcPr>
          <w:p w14:paraId="3F844A96">
            <w:pPr>
              <w:widowControl/>
              <w:jc w:val="center"/>
              <w:rPr>
                <w:rFonts w:ascii="Times New Roman" w:hAnsi="Times New Roman" w:eastAsia="方正黑体_GBK"/>
                <w:sz w:val="28"/>
                <w:szCs w:val="28"/>
              </w:rPr>
            </w:pPr>
            <w:r>
              <w:rPr>
                <w:rFonts w:ascii="Times New Roman" w:hAnsi="Times New Roman" w:eastAsia="方正黑体_GBK"/>
                <w:sz w:val="28"/>
                <w:szCs w:val="28"/>
              </w:rPr>
              <w:t>学历学位</w:t>
            </w:r>
          </w:p>
        </w:tc>
        <w:tc>
          <w:tcPr>
            <w:tcW w:w="1284" w:type="dxa"/>
            <w:noWrap w:val="0"/>
            <w:vAlign w:val="center"/>
          </w:tcPr>
          <w:p w14:paraId="04765949">
            <w:pPr>
              <w:widowControl/>
              <w:spacing w:line="540" w:lineRule="exact"/>
              <w:jc w:val="center"/>
              <w:rPr>
                <w:rFonts w:ascii="Times New Roman" w:hAnsi="Times New Roman" w:eastAsia="方正黑体_GBK"/>
                <w:sz w:val="28"/>
                <w:szCs w:val="28"/>
              </w:rPr>
            </w:pPr>
            <w:r>
              <w:rPr>
                <w:rFonts w:ascii="Times New Roman" w:hAnsi="Times New Roman" w:eastAsia="方正黑体_GBK"/>
                <w:sz w:val="28"/>
                <w:szCs w:val="28"/>
              </w:rPr>
              <w:t>专业</w:t>
            </w:r>
          </w:p>
        </w:tc>
        <w:tc>
          <w:tcPr>
            <w:tcW w:w="1852" w:type="dxa"/>
            <w:noWrap w:val="0"/>
            <w:vAlign w:val="center"/>
          </w:tcPr>
          <w:p w14:paraId="02E6887A">
            <w:pPr>
              <w:widowControl/>
              <w:spacing w:line="540" w:lineRule="exact"/>
              <w:jc w:val="center"/>
              <w:rPr>
                <w:rFonts w:ascii="Times New Roman" w:hAnsi="Times New Roman" w:eastAsia="方正黑体_GBK"/>
                <w:sz w:val="28"/>
                <w:szCs w:val="28"/>
              </w:rPr>
            </w:pPr>
            <w:r>
              <w:rPr>
                <w:rFonts w:ascii="Times New Roman" w:hAnsi="Times New Roman" w:eastAsia="方正黑体_GBK"/>
                <w:sz w:val="28"/>
                <w:szCs w:val="28"/>
              </w:rPr>
              <w:t>备注</w:t>
            </w:r>
          </w:p>
        </w:tc>
      </w:tr>
      <w:tr w14:paraId="3D81F0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4" w:hRule="atLeast"/>
        </w:trPr>
        <w:tc>
          <w:tcPr>
            <w:tcW w:w="624" w:type="dxa"/>
            <w:noWrap w:val="0"/>
            <w:vAlign w:val="center"/>
          </w:tcPr>
          <w:p w14:paraId="2BF6FC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1</w:t>
            </w:r>
          </w:p>
        </w:tc>
        <w:tc>
          <w:tcPr>
            <w:tcW w:w="1610" w:type="dxa"/>
            <w:noWrap w:val="0"/>
            <w:vAlign w:val="center"/>
          </w:tcPr>
          <w:p w14:paraId="58C824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方正仿宋_GBK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</w:rPr>
              <w:t>综合</w:t>
            </w:r>
          </w:p>
          <w:p w14:paraId="672484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</w:rPr>
              <w:t>管理岗</w:t>
            </w:r>
          </w:p>
        </w:tc>
        <w:tc>
          <w:tcPr>
            <w:tcW w:w="979" w:type="dxa"/>
            <w:noWrap w:val="0"/>
            <w:vAlign w:val="center"/>
          </w:tcPr>
          <w:p w14:paraId="5A742A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</w:rPr>
              <w:t>01</w:t>
            </w:r>
          </w:p>
        </w:tc>
        <w:tc>
          <w:tcPr>
            <w:tcW w:w="979" w:type="dxa"/>
            <w:noWrap w:val="0"/>
            <w:vAlign w:val="center"/>
          </w:tcPr>
          <w:p w14:paraId="4DE785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方正仿宋_GBK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999" w:type="dxa"/>
            <w:noWrap w:val="0"/>
            <w:vAlign w:val="center"/>
          </w:tcPr>
          <w:p w14:paraId="3C92FA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1:3</w:t>
            </w:r>
          </w:p>
        </w:tc>
        <w:tc>
          <w:tcPr>
            <w:tcW w:w="876" w:type="dxa"/>
            <w:noWrap w:val="0"/>
            <w:vAlign w:val="center"/>
          </w:tcPr>
          <w:p w14:paraId="068B7F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劳务派遣</w:t>
            </w:r>
          </w:p>
        </w:tc>
        <w:tc>
          <w:tcPr>
            <w:tcW w:w="2466" w:type="dxa"/>
            <w:noWrap w:val="0"/>
            <w:vAlign w:val="center"/>
          </w:tcPr>
          <w:p w14:paraId="48410E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</w:rPr>
              <w:t>不低于镇江市最低工资标准，按规定缴纳“五险一金”。</w:t>
            </w:r>
          </w:p>
        </w:tc>
        <w:tc>
          <w:tcPr>
            <w:tcW w:w="2466" w:type="dxa"/>
            <w:noWrap w:val="0"/>
            <w:vAlign w:val="center"/>
          </w:tcPr>
          <w:p w14:paraId="18A472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本科及以上</w:t>
            </w:r>
            <w:r>
              <w:rPr>
                <w:rFonts w:hint="eastAsia" w:ascii="Times New Roman" w:hAnsi="Times New Roman" w:eastAsia="方正仿宋_GBK"/>
                <w:sz w:val="28"/>
                <w:szCs w:val="28"/>
              </w:rPr>
              <w:t>学历</w:t>
            </w:r>
          </w:p>
        </w:tc>
        <w:tc>
          <w:tcPr>
            <w:tcW w:w="1284" w:type="dxa"/>
            <w:noWrap w:val="0"/>
            <w:vAlign w:val="center"/>
          </w:tcPr>
          <w:p w14:paraId="395FB6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</w:rPr>
              <w:t>计算机类</w:t>
            </w:r>
          </w:p>
        </w:tc>
        <w:tc>
          <w:tcPr>
            <w:tcW w:w="1852" w:type="dxa"/>
            <w:noWrap w:val="0"/>
            <w:vAlign w:val="center"/>
          </w:tcPr>
          <w:p w14:paraId="417731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熟练应用</w:t>
            </w:r>
          </w:p>
          <w:p w14:paraId="12599A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办公软件</w:t>
            </w:r>
          </w:p>
        </w:tc>
      </w:tr>
      <w:tr w14:paraId="736817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9" w:hRule="atLeast"/>
        </w:trPr>
        <w:tc>
          <w:tcPr>
            <w:tcW w:w="624" w:type="dxa"/>
            <w:noWrap w:val="0"/>
            <w:vAlign w:val="center"/>
          </w:tcPr>
          <w:p w14:paraId="4F315E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方正仿宋_GBK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610" w:type="dxa"/>
            <w:noWrap w:val="0"/>
            <w:vAlign w:val="center"/>
          </w:tcPr>
          <w:p w14:paraId="652D53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方正仿宋_GBK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</w:rPr>
              <w:t>综合</w:t>
            </w:r>
          </w:p>
          <w:p w14:paraId="3F1D61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</w:rPr>
              <w:t>管理岗</w:t>
            </w:r>
          </w:p>
        </w:tc>
        <w:tc>
          <w:tcPr>
            <w:tcW w:w="979" w:type="dxa"/>
            <w:noWrap w:val="0"/>
            <w:vAlign w:val="center"/>
          </w:tcPr>
          <w:p w14:paraId="50AB62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方正仿宋_GBK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</w:rPr>
              <w:t>0</w:t>
            </w:r>
            <w:r>
              <w:rPr>
                <w:rFonts w:hint="eastAsia" w:ascii="Times New Roman" w:hAnsi="Times New Roman" w:eastAsia="方正仿宋_GBK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979" w:type="dxa"/>
            <w:noWrap w:val="0"/>
            <w:vAlign w:val="center"/>
          </w:tcPr>
          <w:p w14:paraId="27A5EC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方正仿宋_GBK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999" w:type="dxa"/>
            <w:noWrap w:val="0"/>
            <w:vAlign w:val="center"/>
          </w:tcPr>
          <w:p w14:paraId="04F7BE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1:3</w:t>
            </w:r>
          </w:p>
        </w:tc>
        <w:tc>
          <w:tcPr>
            <w:tcW w:w="876" w:type="dxa"/>
            <w:noWrap w:val="0"/>
            <w:vAlign w:val="center"/>
          </w:tcPr>
          <w:p w14:paraId="1F2F5B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劳务派遣</w:t>
            </w:r>
          </w:p>
        </w:tc>
        <w:tc>
          <w:tcPr>
            <w:tcW w:w="2466" w:type="dxa"/>
            <w:noWrap w:val="0"/>
            <w:vAlign w:val="center"/>
          </w:tcPr>
          <w:p w14:paraId="2FCEA5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</w:rPr>
              <w:t>不低于镇江市最低工资标准，按规定缴纳“五险一金”。</w:t>
            </w:r>
          </w:p>
        </w:tc>
        <w:tc>
          <w:tcPr>
            <w:tcW w:w="2466" w:type="dxa"/>
            <w:noWrap w:val="0"/>
            <w:vAlign w:val="center"/>
          </w:tcPr>
          <w:p w14:paraId="7D4033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本科及以上</w:t>
            </w:r>
            <w:r>
              <w:rPr>
                <w:rFonts w:hint="eastAsia" w:ascii="Times New Roman" w:hAnsi="Times New Roman" w:eastAsia="方正仿宋_GBK"/>
                <w:sz w:val="28"/>
                <w:szCs w:val="28"/>
              </w:rPr>
              <w:t>学历</w:t>
            </w:r>
          </w:p>
        </w:tc>
        <w:tc>
          <w:tcPr>
            <w:tcW w:w="1284" w:type="dxa"/>
            <w:noWrap w:val="0"/>
            <w:vAlign w:val="center"/>
          </w:tcPr>
          <w:p w14:paraId="17E551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方正仿宋_GBK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28"/>
                <w:lang w:val="en-US" w:eastAsia="zh-CN"/>
              </w:rPr>
              <w:t>经济类</w:t>
            </w:r>
          </w:p>
        </w:tc>
        <w:tc>
          <w:tcPr>
            <w:tcW w:w="1852" w:type="dxa"/>
            <w:noWrap w:val="0"/>
            <w:vAlign w:val="center"/>
          </w:tcPr>
          <w:p w14:paraId="324A1C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熟练应用</w:t>
            </w:r>
          </w:p>
          <w:p w14:paraId="15BD6E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sz w:val="28"/>
                <w:szCs w:val="28"/>
              </w:rPr>
              <w:t>办公软件</w:t>
            </w:r>
          </w:p>
        </w:tc>
      </w:tr>
      <w:tr w14:paraId="6AD7CA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0" w:hRule="atLeast"/>
        </w:trPr>
        <w:tc>
          <w:tcPr>
            <w:tcW w:w="624" w:type="dxa"/>
            <w:noWrap w:val="0"/>
            <w:vAlign w:val="center"/>
          </w:tcPr>
          <w:p w14:paraId="3DE684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610" w:type="dxa"/>
            <w:noWrap w:val="0"/>
            <w:vAlign w:val="center"/>
          </w:tcPr>
          <w:p w14:paraId="0D709D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</w:rPr>
              <w:t>综合</w:t>
            </w:r>
          </w:p>
          <w:p w14:paraId="03E0CA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</w:rPr>
              <w:t>管理岗</w:t>
            </w:r>
          </w:p>
        </w:tc>
        <w:tc>
          <w:tcPr>
            <w:tcW w:w="979" w:type="dxa"/>
            <w:noWrap w:val="0"/>
            <w:vAlign w:val="center"/>
          </w:tcPr>
          <w:p w14:paraId="25FF28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</w:rPr>
              <w:t>0</w:t>
            </w: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979" w:type="dxa"/>
            <w:noWrap w:val="0"/>
            <w:vAlign w:val="center"/>
          </w:tcPr>
          <w:p w14:paraId="1CD7A2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999" w:type="dxa"/>
            <w:noWrap w:val="0"/>
            <w:vAlign w:val="center"/>
          </w:tcPr>
          <w:p w14:paraId="7EACC7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</w:rPr>
              <w:t>1:3</w:t>
            </w:r>
          </w:p>
        </w:tc>
        <w:tc>
          <w:tcPr>
            <w:tcW w:w="876" w:type="dxa"/>
            <w:noWrap w:val="0"/>
            <w:vAlign w:val="center"/>
          </w:tcPr>
          <w:p w14:paraId="11C24B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</w:rPr>
              <w:t>劳务派遣</w:t>
            </w:r>
          </w:p>
        </w:tc>
        <w:tc>
          <w:tcPr>
            <w:tcW w:w="2466" w:type="dxa"/>
            <w:noWrap w:val="0"/>
            <w:vAlign w:val="center"/>
          </w:tcPr>
          <w:p w14:paraId="4121E5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</w:rPr>
              <w:t>不低于镇江市最低工资标准，按规定缴纳“五险一金”。</w:t>
            </w:r>
          </w:p>
        </w:tc>
        <w:tc>
          <w:tcPr>
            <w:tcW w:w="2466" w:type="dxa"/>
            <w:noWrap w:val="0"/>
            <w:vAlign w:val="center"/>
          </w:tcPr>
          <w:p w14:paraId="6860B9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</w:rPr>
              <w:t>本科及以上学历</w:t>
            </w:r>
          </w:p>
        </w:tc>
        <w:tc>
          <w:tcPr>
            <w:tcW w:w="1284" w:type="dxa"/>
            <w:noWrap w:val="0"/>
            <w:vAlign w:val="center"/>
          </w:tcPr>
          <w:p w14:paraId="7BEA2C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  <w:lang w:val="en-US" w:eastAsia="zh-CN"/>
              </w:rPr>
              <w:t>法律类</w:t>
            </w:r>
            <w:r>
              <w:rPr>
                <w:rFonts w:hint="eastAsia" w:ascii="Times New Roman" w:hAnsi="Times New Roman" w:eastAsia="方正仿宋_GBK"/>
                <w:sz w:val="28"/>
                <w:szCs w:val="28"/>
                <w:lang w:val="en-US" w:eastAsia="zh-CN"/>
              </w:rPr>
              <w:t>或工商管理类</w:t>
            </w:r>
          </w:p>
        </w:tc>
        <w:tc>
          <w:tcPr>
            <w:tcW w:w="1852" w:type="dxa"/>
            <w:noWrap w:val="0"/>
            <w:vAlign w:val="center"/>
          </w:tcPr>
          <w:p w14:paraId="7BA3A0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</w:rPr>
              <w:t>熟练应用</w:t>
            </w:r>
          </w:p>
          <w:p w14:paraId="1DE47B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</w:rPr>
              <w:t>办公软件</w:t>
            </w:r>
          </w:p>
        </w:tc>
      </w:tr>
    </w:tbl>
    <w:p w14:paraId="6A083344">
      <w:r>
        <w:rPr>
          <w:rFonts w:hint="eastAsia" w:ascii="Times New Roman" w:hAnsi="Times New Roman" w:eastAsia="方正仿宋_GBK"/>
          <w:sz w:val="32"/>
          <w:szCs w:val="32"/>
        </w:rPr>
        <w:t>本次招聘岗位按大类确定专业，参照《江苏省2026年度考试录用公务员专业参考目录》进行核查</w:t>
      </w:r>
      <w:r>
        <w:rPr>
          <w:rFonts w:ascii="Times New Roman" w:hAnsi="Times New Roman" w:eastAsia="方正仿宋_GBK"/>
          <w:sz w:val="32"/>
          <w:szCs w:val="32"/>
        </w:rPr>
        <w:t>。</w:t>
      </w:r>
      <w:bookmarkStart w:id="0" w:name="_GoBack"/>
      <w:bookmarkEnd w:id="0"/>
    </w:p>
    <w:sectPr>
      <w:pgSz w:w="16838" w:h="11906" w:orient="landscape"/>
      <w:pgMar w:top="1803" w:right="1440" w:bottom="1803" w:left="1440" w:header="851" w:footer="992" w:gutter="0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黑体_GBK">
    <w:altName w:val="微软雅黑"/>
    <w:panose1 w:val="02010600010101010101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811456"/>
    <w:rsid w:val="5E811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2026-03-16T01:34:00Z</dcterms:created>
  <dc:creator>minna</dc:creator>
  <cp:lastModifiedBy>minna</cp:lastModifiedBy>
  <dcterms:modified xsi:type="dcterms:W3CDTF">2026-03-16T01:34:07Z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6343F8D78B124044A115E490C474450E_11</vt:lpwstr>
  </property>
  <property fmtid="{D5CDD505-2E9C-101B-9397-08002B2CF9AE}" pid="4" name="KSOTemplateDocerSaveRecord">
    <vt:lpwstr>eyJoZGlkIjoiMmIxYjg0YzI4NGM4YjlmYzdiMTJlYzFmNzg3ZDdiNzEiLCJ1c2VySWQiOiI1NDA0MjA1MjcifQ==</vt:lpwstr>
  </property>
</Properties>
</file>