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4213D">
      <w:pPr>
        <w:spacing w:line="600" w:lineRule="exact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 w14:paraId="70AD26E2">
      <w:pPr>
        <w:spacing w:line="600" w:lineRule="exact"/>
        <w:jc w:val="center"/>
        <w:rPr>
          <w:rFonts w:hint="eastAsia" w:ascii="方正小标宋简体" w:hAnsi="方正小标宋_GBK" w:eastAsia="方正小标宋简体" w:cs="方正小标宋_GBK"/>
          <w:sz w:val="44"/>
          <w:szCs w:val="44"/>
          <w:lang w:eastAsia="zh-CN"/>
        </w:rPr>
      </w:pPr>
      <w:r>
        <w:rPr>
          <w:rFonts w:hint="eastAsia" w:ascii="方正小标宋简体" w:hAnsi="方正小标宋_GBK" w:eastAsia="方正小标宋简体" w:cs="方正小标宋_GBK"/>
          <w:sz w:val="44"/>
          <w:szCs w:val="44"/>
          <w:lang w:eastAsia="zh-CN"/>
        </w:rPr>
        <w:t>镇江市公共停车管理处202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  <w:lang w:eastAsia="zh-CN"/>
        </w:rPr>
        <w:t>年招聘编外用工岗位表</w:t>
      </w:r>
    </w:p>
    <w:p w14:paraId="7AAEB2A6">
      <w:pPr>
        <w:spacing w:line="560" w:lineRule="exact"/>
        <w:jc w:val="center"/>
        <w:rPr>
          <w:rFonts w:asciiTheme="minorEastAsia" w:hAnsiTheme="minorEastAsia"/>
          <w:sz w:val="32"/>
          <w:szCs w:val="32"/>
        </w:rPr>
      </w:pPr>
    </w:p>
    <w:tbl>
      <w:tblPr>
        <w:tblStyle w:val="4"/>
        <w:tblW w:w="14522" w:type="dxa"/>
        <w:tblInd w:w="-92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1855"/>
        <w:gridCol w:w="954"/>
        <w:gridCol w:w="900"/>
        <w:gridCol w:w="1870"/>
        <w:gridCol w:w="1771"/>
        <w:gridCol w:w="1691"/>
        <w:gridCol w:w="1418"/>
        <w:gridCol w:w="3109"/>
      </w:tblGrid>
      <w:tr w14:paraId="57AD7AB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Align w:val="center"/>
          </w:tcPr>
          <w:p w14:paraId="51639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序号</w:t>
            </w:r>
          </w:p>
        </w:tc>
        <w:tc>
          <w:tcPr>
            <w:tcW w:w="1855" w:type="dxa"/>
            <w:vAlign w:val="center"/>
          </w:tcPr>
          <w:p w14:paraId="671E4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岗位名称</w:t>
            </w:r>
          </w:p>
        </w:tc>
        <w:tc>
          <w:tcPr>
            <w:tcW w:w="954" w:type="dxa"/>
            <w:vAlign w:val="center"/>
          </w:tcPr>
          <w:p w14:paraId="522F08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招聘人数</w:t>
            </w:r>
          </w:p>
        </w:tc>
        <w:tc>
          <w:tcPr>
            <w:tcW w:w="900" w:type="dxa"/>
            <w:vAlign w:val="center"/>
          </w:tcPr>
          <w:p w14:paraId="19E2B2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开考比例</w:t>
            </w:r>
          </w:p>
        </w:tc>
        <w:tc>
          <w:tcPr>
            <w:tcW w:w="1870" w:type="dxa"/>
            <w:vAlign w:val="center"/>
          </w:tcPr>
          <w:p w14:paraId="3D72B1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用工形式</w:t>
            </w:r>
          </w:p>
        </w:tc>
        <w:tc>
          <w:tcPr>
            <w:tcW w:w="1771" w:type="dxa"/>
            <w:vAlign w:val="center"/>
          </w:tcPr>
          <w:p w14:paraId="103ED8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薪资待遇</w:t>
            </w:r>
          </w:p>
        </w:tc>
        <w:tc>
          <w:tcPr>
            <w:tcW w:w="1691" w:type="dxa"/>
            <w:vAlign w:val="center"/>
          </w:tcPr>
          <w:p w14:paraId="7E8F96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文化程度</w:t>
            </w:r>
          </w:p>
        </w:tc>
        <w:tc>
          <w:tcPr>
            <w:tcW w:w="1418" w:type="dxa"/>
            <w:vAlign w:val="center"/>
          </w:tcPr>
          <w:p w14:paraId="4B93D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技能要求</w:t>
            </w:r>
          </w:p>
        </w:tc>
        <w:tc>
          <w:tcPr>
            <w:tcW w:w="3109" w:type="dxa"/>
            <w:vAlign w:val="center"/>
          </w:tcPr>
          <w:p w14:paraId="2102C5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备注</w:t>
            </w:r>
          </w:p>
        </w:tc>
      </w:tr>
      <w:tr w14:paraId="2F5FA2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  <w:vAlign w:val="center"/>
          </w:tcPr>
          <w:p w14:paraId="6F1E21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1855" w:type="dxa"/>
            <w:vAlign w:val="center"/>
          </w:tcPr>
          <w:p w14:paraId="77B6B5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综合管理岗</w:t>
            </w:r>
          </w:p>
        </w:tc>
        <w:tc>
          <w:tcPr>
            <w:tcW w:w="954" w:type="dxa"/>
            <w:vAlign w:val="center"/>
          </w:tcPr>
          <w:p w14:paraId="23E08B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00" w:type="dxa"/>
            <w:vAlign w:val="center"/>
          </w:tcPr>
          <w:p w14:paraId="3366C3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1:3</w:t>
            </w:r>
          </w:p>
        </w:tc>
        <w:tc>
          <w:tcPr>
            <w:tcW w:w="1870" w:type="dxa"/>
            <w:vAlign w:val="center"/>
          </w:tcPr>
          <w:p w14:paraId="499072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劳务派遣</w:t>
            </w:r>
          </w:p>
        </w:tc>
        <w:tc>
          <w:tcPr>
            <w:tcW w:w="1771" w:type="dxa"/>
            <w:vAlign w:val="center"/>
          </w:tcPr>
          <w:p w14:paraId="76D070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根据用人单位规定执行</w:t>
            </w:r>
          </w:p>
        </w:tc>
        <w:tc>
          <w:tcPr>
            <w:tcW w:w="1691" w:type="dxa"/>
            <w:vAlign w:val="center"/>
          </w:tcPr>
          <w:p w14:paraId="2114C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大专及以上</w:t>
            </w:r>
          </w:p>
        </w:tc>
        <w:tc>
          <w:tcPr>
            <w:tcW w:w="1418" w:type="dxa"/>
            <w:vAlign w:val="center"/>
          </w:tcPr>
          <w:p w14:paraId="551773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/</w:t>
            </w:r>
          </w:p>
        </w:tc>
        <w:tc>
          <w:tcPr>
            <w:tcW w:w="3109" w:type="dxa"/>
            <w:vAlign w:val="center"/>
          </w:tcPr>
          <w:p w14:paraId="2339BC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  <w:p w14:paraId="25FEF5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有一定的文字处理能力，综合管理所需的沟通协调能力。</w:t>
            </w:r>
          </w:p>
          <w:p w14:paraId="56437A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</w:tr>
    </w:tbl>
    <w:p w14:paraId="3ED9FC14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A4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2025-06-10T06:07:09Z</dcterms:created>
  <dc:creator>Administrator</dc:creator>
  <cp:lastModifiedBy>A</cp:lastModifiedBy>
  <dcterms:modified xsi:type="dcterms:W3CDTF">2025-06-10T06:07:20Z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eyJoZGlkIjoiMzI4Zjk3Y2Y3MTUyMGNjYWEwYTFiMmIxMWNmM2NlNzYiLCJ1c2VySWQiOiIyOTk5NTA2OTIifQ==</vt:lpwstr>
  </property>
  <property fmtid="{D5CDD505-2E9C-101B-9397-08002B2CF9AE}" pid="4" name="ICV">
    <vt:lpwstr>32EA7367C1AC4B7C868DBBB88E082380_12</vt:lpwstr>
  </property>
</Properties>
</file>